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D3F" w:rsidRPr="00097902" w:rsidRDefault="00280D3F" w:rsidP="00280D3F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ACS </w:t>
      </w: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Comunicare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si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Educatie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pentru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Stiinta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:</w:t>
      </w:r>
    </w:p>
    <w:p w:rsidR="00280D3F" w:rsidRPr="00280D3F" w:rsidRDefault="00280D3F" w:rsidP="00097902">
      <w:pPr>
        <w:spacing w:line="240" w:lineRule="auto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</w:pPr>
    </w:p>
    <w:p w:rsidR="00097902" w:rsidRPr="00097902" w:rsidRDefault="00097902" w:rsidP="00097902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Tematic</w:t>
      </w:r>
      <w:r w:rsidR="00280D3F" w:rsidRPr="00280D3F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ă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r w:rsidR="00280D3F" w:rsidRPr="00280D3F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</w:p>
    <w:p w:rsidR="00097902" w:rsidRPr="00097902" w:rsidRDefault="00097902" w:rsidP="00097902">
      <w:pPr>
        <w:numPr>
          <w:ilvl w:val="0"/>
          <w:numId w:val="1"/>
        </w:numPr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Structura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interna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Pamantului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;</w:t>
      </w:r>
    </w:p>
    <w:p w:rsidR="00097902" w:rsidRPr="00097902" w:rsidRDefault="00097902" w:rsidP="00097902">
      <w:pPr>
        <w:numPr>
          <w:ilvl w:val="0"/>
          <w:numId w:val="1"/>
        </w:numPr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Tectonica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seismicitatea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globala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;</w:t>
      </w:r>
    </w:p>
    <w:p w:rsidR="00097902" w:rsidRPr="00097902" w:rsidRDefault="00097902" w:rsidP="00097902">
      <w:pPr>
        <w:numPr>
          <w:ilvl w:val="0"/>
          <w:numId w:val="1"/>
        </w:numPr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Cutremurele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pamant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parametrii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lor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Cauza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tipuri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cutremure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magnitudine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scari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magnitudine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relatia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dintre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ele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energia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seismica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);</w:t>
      </w:r>
    </w:p>
    <w:p w:rsidR="00097902" w:rsidRPr="00097902" w:rsidRDefault="00097902" w:rsidP="00097902">
      <w:pPr>
        <w:numPr>
          <w:ilvl w:val="0"/>
          <w:numId w:val="1"/>
        </w:numPr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Dezvoltarea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și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consolidarea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comunităților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educaționale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profesori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280D3F" w:rsidRPr="00280D3F">
        <w:rPr>
          <w:rFonts w:ascii="Times New Roman" w:eastAsia="Times New Roman" w:hAnsi="Times New Roman" w:cs="Times New Roman"/>
          <w:bCs/>
          <w:color w:val="000000"/>
        </w:rPr>
        <w:t>și</w:t>
      </w:r>
      <w:proofErr w:type="spellEnd"/>
      <w:r w:rsidR="00280D3F" w:rsidRPr="00280D3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="00280D3F" w:rsidRPr="00280D3F">
        <w:rPr>
          <w:rFonts w:ascii="Times New Roman" w:eastAsia="Times New Roman" w:hAnsi="Times New Roman" w:cs="Times New Roman"/>
          <w:bCs/>
          <w:color w:val="000000"/>
        </w:rPr>
        <w:t>elevi</w:t>
      </w:r>
      <w:proofErr w:type="spellEnd"/>
      <w:r w:rsidR="00280D3F" w:rsidRPr="00280D3F">
        <w:rPr>
          <w:rFonts w:ascii="Times New Roman" w:eastAsia="Times New Roman" w:hAnsi="Times New Roman" w:cs="Times New Roman"/>
          <w:bCs/>
          <w:color w:val="000000"/>
        </w:rPr>
        <w:t>;</w:t>
      </w:r>
    </w:p>
    <w:p w:rsidR="00097902" w:rsidRPr="00097902" w:rsidRDefault="00097902" w:rsidP="00097902">
      <w:pPr>
        <w:numPr>
          <w:ilvl w:val="0"/>
          <w:numId w:val="1"/>
        </w:numPr>
        <w:spacing w:line="240" w:lineRule="auto"/>
        <w:ind w:left="709"/>
        <w:textAlignment w:val="baseline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Comunicarea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inițiativelor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popularizare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a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științei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în</w:t>
      </w:r>
      <w:proofErr w:type="spellEnd"/>
      <w:r w:rsidRPr="00097902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bCs/>
          <w:color w:val="000000"/>
        </w:rPr>
        <w:t>educație</w:t>
      </w:r>
      <w:proofErr w:type="spellEnd"/>
      <w:r w:rsidR="00280D3F" w:rsidRPr="00280D3F">
        <w:rPr>
          <w:rFonts w:ascii="Times New Roman" w:eastAsia="Times New Roman" w:hAnsi="Times New Roman" w:cs="Times New Roman"/>
          <w:bCs/>
          <w:color w:val="000000"/>
        </w:rPr>
        <w:t>.</w:t>
      </w:r>
    </w:p>
    <w:p w:rsidR="00097902" w:rsidRPr="00097902" w:rsidRDefault="00097902" w:rsidP="00097902">
      <w:pPr>
        <w:spacing w:after="240" w:line="240" w:lineRule="auto"/>
        <w:rPr>
          <w:rFonts w:ascii="Times New Roman" w:eastAsia="Times New Roman" w:hAnsi="Times New Roman" w:cs="Times New Roman"/>
        </w:rPr>
      </w:pPr>
    </w:p>
    <w:p w:rsidR="00097902" w:rsidRPr="00097902" w:rsidRDefault="00097902" w:rsidP="000979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97902">
        <w:rPr>
          <w:rFonts w:ascii="Times New Roman" w:eastAsia="Times New Roman" w:hAnsi="Times New Roman" w:cs="Times New Roman"/>
          <w:b/>
          <w:bCs/>
          <w:color w:val="000000"/>
          <w:u w:val="single"/>
        </w:rPr>
        <w:t>Bibliografie</w:t>
      </w:r>
      <w:proofErr w:type="spellEnd"/>
      <w:r w:rsidRPr="00097902">
        <w:rPr>
          <w:rFonts w:ascii="Times New Roman" w:eastAsia="Times New Roman" w:hAnsi="Times New Roman" w:cs="Times New Roman"/>
          <w:b/>
          <w:bCs/>
          <w:color w:val="000000"/>
          <w:u w:val="single"/>
        </w:rPr>
        <w:t>:</w:t>
      </w:r>
    </w:p>
    <w:p w:rsidR="00097902" w:rsidRPr="00097902" w:rsidRDefault="00097902" w:rsidP="000979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97902">
        <w:rPr>
          <w:rFonts w:ascii="Times New Roman" w:eastAsia="Times New Roman" w:hAnsi="Times New Roman" w:cs="Times New Roman"/>
        </w:rPr>
        <w:br/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97902">
        <w:rPr>
          <w:rFonts w:ascii="Times New Roman" w:eastAsia="Times New Roman" w:hAnsi="Times New Roman" w:cs="Times New Roman"/>
          <w:color w:val="000000"/>
        </w:rPr>
        <w:t>New Manual of S</w:t>
      </w:r>
      <w:bookmarkStart w:id="0" w:name="_GoBack"/>
      <w:bookmarkEnd w:id="0"/>
      <w:r w:rsidRPr="00097902">
        <w:rPr>
          <w:rFonts w:ascii="Times New Roman" w:eastAsia="Times New Roman" w:hAnsi="Times New Roman" w:cs="Times New Roman"/>
          <w:color w:val="000000"/>
        </w:rPr>
        <w:t xml:space="preserve">eismological Observatory Practice (2002), revised version, electronically published 2009 – Bormann P. (Ed) IASPEI, GFZ German Research Centre for Geosciences, Potsdam; </w:t>
      </w:r>
      <w:hyperlink r:id="rId5" w:history="1">
        <w:r w:rsidRPr="00097902">
          <w:rPr>
            <w:rFonts w:ascii="Times New Roman" w:eastAsia="Times New Roman" w:hAnsi="Times New Roman" w:cs="Times New Roman"/>
            <w:color w:val="0000FF"/>
            <w:u w:val="single"/>
          </w:rPr>
          <w:t>http://nmsop.gfz-potsdam.de;</w:t>
        </w:r>
      </w:hyperlink>
      <w:r w:rsidRPr="00097902">
        <w:rPr>
          <w:rFonts w:ascii="Times New Roman" w:eastAsia="Times New Roman" w:hAnsi="Times New Roman" w:cs="Times New Roman"/>
          <w:color w:val="000000"/>
        </w:rPr>
        <w:t xml:space="preserve"> DOI: 10.2312/GFZ.NMSOP-2</w:t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97902">
        <w:rPr>
          <w:rFonts w:ascii="Times New Roman" w:eastAsia="Times New Roman" w:hAnsi="Times New Roman" w:cs="Times New Roman"/>
          <w:color w:val="000000"/>
        </w:rPr>
        <w:t>Modern Global Seismology: T. Lay, T. C. Wallace - Academic Press, 1995;</w:t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97902">
        <w:rPr>
          <w:rFonts w:ascii="Times New Roman" w:eastAsia="Times New Roman" w:hAnsi="Times New Roman" w:cs="Times New Roman"/>
          <w:color w:val="000000"/>
        </w:rPr>
        <w:t>Introduction to seismology: P. M. Shearer, Cambridge University Press, pg. 260, 1990; </w:t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Cutremurele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Vrancea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științific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097902">
        <w:rPr>
          <w:rFonts w:ascii="Times New Roman" w:eastAsia="Times New Roman" w:hAnsi="Times New Roman" w:cs="Times New Roman"/>
          <w:color w:val="000000"/>
        </w:rPr>
        <w:t>tehnologic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 :</w:t>
      </w:r>
      <w:proofErr w:type="gramEnd"/>
      <w:r w:rsidRPr="00097902">
        <w:rPr>
          <w:rFonts w:ascii="Times New Roman" w:eastAsia="Times New Roman" w:hAnsi="Times New Roman" w:cs="Times New Roman"/>
          <w:color w:val="000000"/>
        </w:rPr>
        <w:t xml:space="preserve"> L. Constantinescu, D. Enescu –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Editura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Academia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Română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București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; 1985 </w:t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Cutremurul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pământ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din Romania de la 4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martie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1977.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Coordonatori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: S. Balan; V.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Cristescu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; I. Cornea -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Editura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Academiei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Române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, 1983;</w:t>
      </w:r>
    </w:p>
    <w:p w:rsidR="00097902" w:rsidRPr="00097902" w:rsidRDefault="00097902" w:rsidP="00097902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Geotectonica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României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Mircea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Săndulescu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Editura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Tehnică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97902">
        <w:rPr>
          <w:rFonts w:ascii="Times New Roman" w:eastAsia="Times New Roman" w:hAnsi="Times New Roman" w:cs="Times New Roman"/>
          <w:color w:val="000000"/>
        </w:rPr>
        <w:t>București</w:t>
      </w:r>
      <w:proofErr w:type="spellEnd"/>
      <w:r w:rsidRPr="00097902">
        <w:rPr>
          <w:rFonts w:ascii="Times New Roman" w:eastAsia="Times New Roman" w:hAnsi="Times New Roman" w:cs="Times New Roman"/>
          <w:color w:val="000000"/>
        </w:rPr>
        <w:t>, 1984</w:t>
      </w:r>
      <w:r w:rsidRPr="00097902">
        <w:rPr>
          <w:rFonts w:ascii="Times New Roman" w:eastAsia="Times New Roman" w:hAnsi="Times New Roman" w:cs="Times New Roman"/>
          <w:color w:val="000000"/>
          <w:vertAlign w:val="superscript"/>
        </w:rPr>
        <w:t>*</w:t>
      </w:r>
    </w:p>
    <w:p w:rsidR="001C1274" w:rsidRPr="00280D3F" w:rsidRDefault="00280D3F"/>
    <w:sectPr w:rsidR="001C1274" w:rsidRPr="00280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50ED4"/>
    <w:multiLevelType w:val="multilevel"/>
    <w:tmpl w:val="1E805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76656C"/>
    <w:multiLevelType w:val="multilevel"/>
    <w:tmpl w:val="5A54B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02"/>
    <w:rsid w:val="00097902"/>
    <w:rsid w:val="000B5955"/>
    <w:rsid w:val="00171097"/>
    <w:rsid w:val="00280D3F"/>
    <w:rsid w:val="00291491"/>
    <w:rsid w:val="0036234D"/>
    <w:rsid w:val="0037218D"/>
    <w:rsid w:val="005239A4"/>
    <w:rsid w:val="0097041D"/>
    <w:rsid w:val="00AA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0DD0"/>
  <w15:chartTrackingRefBased/>
  <w15:docId w15:val="{85D45100-C75B-4A8B-B563-6828A7A1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msop.gfz-potsdam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Daniela Ghica</cp:lastModifiedBy>
  <cp:revision>1</cp:revision>
  <dcterms:created xsi:type="dcterms:W3CDTF">2026-09-18T07:57:00Z</dcterms:created>
  <dcterms:modified xsi:type="dcterms:W3CDTF">2026-09-18T08:44:00Z</dcterms:modified>
</cp:coreProperties>
</file>